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83DB6" w14:textId="0A6E9E6E" w:rsidR="003D2BBB" w:rsidRDefault="00E52308" w:rsidP="00924D3B">
      <w:pPr>
        <w:jc w:val="center"/>
        <w:rPr>
          <w:b/>
          <w:bCs/>
          <w:color w:val="FF0000"/>
          <w:sz w:val="28"/>
          <w:szCs w:val="28"/>
        </w:rPr>
      </w:pPr>
      <w:r w:rsidRPr="00E52308">
        <w:rPr>
          <w:b/>
          <w:bCs/>
          <w:color w:val="FF0000"/>
          <w:sz w:val="28"/>
          <w:szCs w:val="28"/>
        </w:rPr>
        <w:t xml:space="preserve">Supply, Erection and Commissioning of Tertiary Bay Equipment Including LT Transformer for the </w:t>
      </w:r>
      <w:proofErr w:type="spellStart"/>
      <w:r w:rsidRPr="00E52308">
        <w:rPr>
          <w:b/>
          <w:bCs/>
          <w:color w:val="FF0000"/>
          <w:sz w:val="28"/>
          <w:szCs w:val="28"/>
        </w:rPr>
        <w:t>utilisation</w:t>
      </w:r>
      <w:proofErr w:type="spellEnd"/>
      <w:r w:rsidRPr="00E52308">
        <w:rPr>
          <w:b/>
          <w:bCs/>
          <w:color w:val="FF0000"/>
          <w:sz w:val="28"/>
          <w:szCs w:val="28"/>
        </w:rPr>
        <w:t xml:space="preserve"> of Tertiary Winding of 160 MVA, 220/132/33 KV Transformer at </w:t>
      </w:r>
      <w:proofErr w:type="spellStart"/>
      <w:r w:rsidRPr="00E52308">
        <w:rPr>
          <w:b/>
          <w:bCs/>
          <w:color w:val="FF0000"/>
          <w:sz w:val="28"/>
          <w:szCs w:val="28"/>
        </w:rPr>
        <w:t>Sitarganj</w:t>
      </w:r>
      <w:proofErr w:type="spellEnd"/>
      <w:r w:rsidRPr="00E52308">
        <w:rPr>
          <w:b/>
          <w:bCs/>
          <w:color w:val="FF0000"/>
          <w:sz w:val="28"/>
          <w:szCs w:val="28"/>
        </w:rPr>
        <w:t xml:space="preserve"> Substation</w:t>
      </w:r>
    </w:p>
    <w:p w14:paraId="0A1759FF" w14:textId="77777777" w:rsidR="00E52308" w:rsidRPr="00822C49" w:rsidRDefault="00E52308" w:rsidP="00924D3B">
      <w:pPr>
        <w:jc w:val="center"/>
        <w:rPr>
          <w:b/>
          <w:color w:val="FF0000"/>
          <w:sz w:val="28"/>
          <w:szCs w:val="28"/>
        </w:rPr>
      </w:pPr>
    </w:p>
    <w:p w14:paraId="794C5B56" w14:textId="508D4D2C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Format for </w:t>
      </w:r>
      <w:r w:rsidR="002F2C1D" w:rsidRPr="001E66AD">
        <w:rPr>
          <w:rFonts w:ascii="Book Antiqua" w:hAnsi="Book Antiqua"/>
        </w:rPr>
        <w:t>Affidavit of Self certification regarding Local Content in line with PPP-MII order</w:t>
      </w:r>
      <w:r w:rsidR="001E26A1">
        <w:rPr>
          <w:rFonts w:ascii="Book Antiqua" w:hAnsi="Book Antiqua"/>
        </w:rPr>
        <w:t xml:space="preserve"> and </w:t>
      </w:r>
      <w:proofErr w:type="spellStart"/>
      <w:r w:rsidR="006559C7" w:rsidRPr="00D83948">
        <w:rPr>
          <w:rFonts w:ascii="Book Antiqua" w:hAnsi="Book Antiqua"/>
          <w:b/>
          <w:bCs/>
        </w:rPr>
        <w:t>MoP</w:t>
      </w:r>
      <w:proofErr w:type="spellEnd"/>
      <w:r w:rsidR="006559C7" w:rsidRPr="00D83948">
        <w:rPr>
          <w:rFonts w:ascii="Book Antiqua" w:hAnsi="Book Antiqua"/>
          <w:b/>
          <w:bCs/>
        </w:rPr>
        <w:t xml:space="preserve"> </w:t>
      </w:r>
      <w:r w:rsidR="006559C7">
        <w:rPr>
          <w:rFonts w:ascii="Book Antiqua" w:hAnsi="Book Antiqua"/>
          <w:b/>
          <w:bCs/>
        </w:rPr>
        <w:t>O</w:t>
      </w:r>
      <w:r w:rsidR="006559C7" w:rsidRPr="00D83948">
        <w:rPr>
          <w:rFonts w:ascii="Book Antiqua" w:hAnsi="Book Antiqua"/>
          <w:b/>
          <w:bCs/>
        </w:rPr>
        <w:t>rder</w:t>
      </w:r>
      <w:r w:rsidR="006559C7">
        <w:rPr>
          <w:rFonts w:ascii="Book Antiqua" w:hAnsi="Book Antiqua"/>
          <w:b/>
          <w:bCs/>
        </w:rPr>
        <w:t>/DoT order</w:t>
      </w:r>
      <w:r w:rsidR="002D570A" w:rsidRPr="001E66AD">
        <w:rPr>
          <w:rFonts w:ascii="Book Antiqua" w:hAnsi="Book Antiqua"/>
          <w:b/>
          <w:bCs/>
        </w:rPr>
        <w:t xml:space="preserve">, </w:t>
      </w:r>
      <w:r w:rsidR="002D570A" w:rsidRPr="001E66AD">
        <w:rPr>
          <w:rFonts w:ascii="Book Antiqua" w:hAnsi="Book Antiqua"/>
        </w:rPr>
        <w:t xml:space="preserve">if </w:t>
      </w:r>
      <w:r w:rsidR="000F6D7E">
        <w:rPr>
          <w:rFonts w:ascii="Book Antiqua" w:hAnsi="Book Antiqua"/>
        </w:rPr>
        <w:t>applicable</w:t>
      </w:r>
      <w:r w:rsidR="00D75340">
        <w:rPr>
          <w:rFonts w:ascii="Book Antiqua" w:hAnsi="Book Antiqua"/>
        </w:rPr>
        <w:t>,</w:t>
      </w:r>
      <w:r w:rsidR="002D570A" w:rsidRPr="001E66AD">
        <w:rPr>
          <w:rFonts w:ascii="Book Antiqua" w:hAnsi="Book Antiqua"/>
          <w:b/>
          <w:bCs/>
        </w:rPr>
        <w:t xml:space="preserve"> </w:t>
      </w:r>
      <w:r w:rsidRPr="001E66AD">
        <w:rPr>
          <w:rFonts w:ascii="Book Antiqua" w:hAnsi="Book Antiqua"/>
        </w:rPr>
        <w:t xml:space="preserve">to be provided on a </w:t>
      </w:r>
      <w:r w:rsidR="002F2C1D" w:rsidRPr="001E66AD">
        <w:rPr>
          <w:rFonts w:ascii="Book Antiqua" w:hAnsi="Book Antiqua"/>
        </w:rPr>
        <w:t>non-judicial</w:t>
      </w:r>
      <w:r w:rsidRPr="001E66AD">
        <w:rPr>
          <w:rFonts w:ascii="Book Antiqua" w:hAnsi="Book Antiqua"/>
        </w:rPr>
        <w:t xml:space="preserve"> stamp paper of Rs. 100/-. </w:t>
      </w:r>
    </w:p>
    <w:p w14:paraId="0158DA2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48B67B10" w14:textId="77777777" w:rsidR="002749C2" w:rsidRPr="001E66AD" w:rsidRDefault="002749C2" w:rsidP="00472FD7">
      <w:pPr>
        <w:pStyle w:val="Default"/>
        <w:rPr>
          <w:rFonts w:ascii="Book Antiqua" w:hAnsi="Book Antiqua"/>
        </w:rPr>
      </w:pPr>
      <w:r w:rsidRPr="001E66AD">
        <w:rPr>
          <w:rFonts w:ascii="Book Antiqua" w:hAnsi="Book Antiqua"/>
          <w:b/>
          <w:bCs/>
        </w:rPr>
        <w:t xml:space="preserve">Date: </w:t>
      </w:r>
    </w:p>
    <w:p w14:paraId="1B9BEDAE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47F9FB7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C31A4A1" w14:textId="136AA53F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 will agree to abide by the terms and conditions of the </w:t>
      </w:r>
      <w:r w:rsidR="0018364B" w:rsidRPr="001E66AD">
        <w:rPr>
          <w:rFonts w:ascii="Book Antiqua" w:hAnsi="Book Antiqua"/>
        </w:rPr>
        <w:t xml:space="preserve">Public Procurement (Preference to Make in India) Order, 2017 </w:t>
      </w:r>
      <w:r w:rsidRPr="001E66AD">
        <w:rPr>
          <w:rFonts w:ascii="Book Antiqua" w:hAnsi="Book Antiqua"/>
        </w:rPr>
        <w:t>of Government of India issued vide Notification No:</w:t>
      </w:r>
      <w:r w:rsidR="0018364B" w:rsidRPr="001E66AD">
        <w:rPr>
          <w:rFonts w:ascii="Book Antiqua" w:hAnsi="Book Antiqua"/>
        </w:rPr>
        <w:t xml:space="preserve">P-45021/2/2017 -BE-II </w:t>
      </w:r>
      <w:r w:rsidR="00CD1589" w:rsidRPr="001E66AD">
        <w:rPr>
          <w:rFonts w:ascii="Book Antiqua" w:hAnsi="Book Antiqua"/>
        </w:rPr>
        <w:t xml:space="preserve">dated </w:t>
      </w:r>
      <w:r w:rsidR="002F2C1D" w:rsidRPr="001E66AD">
        <w:rPr>
          <w:rFonts w:ascii="Book Antiqua" w:hAnsi="Book Antiqua"/>
        </w:rPr>
        <w:t xml:space="preserve">15/06/2017, its revision </w:t>
      </w:r>
      <w:r w:rsidR="002F2C1D" w:rsidRPr="004C6449">
        <w:rPr>
          <w:rFonts w:ascii="Book Antiqua" w:hAnsi="Book Antiqua"/>
        </w:rPr>
        <w:t xml:space="preserve">dated </w:t>
      </w:r>
      <w:r w:rsidR="00893E10" w:rsidRPr="004C6449">
        <w:rPr>
          <w:rFonts w:ascii="Book Antiqua" w:hAnsi="Book Antiqua" w:cs="Arial"/>
          <w:snapToGrid w:val="0"/>
        </w:rPr>
        <w:t>16/09/</w:t>
      </w:r>
      <w:proofErr w:type="gramStart"/>
      <w:r w:rsidR="00893E10" w:rsidRPr="004C6449">
        <w:rPr>
          <w:rFonts w:ascii="Book Antiqua" w:hAnsi="Book Antiqua" w:cs="Arial"/>
          <w:snapToGrid w:val="0"/>
        </w:rPr>
        <w:t>2020</w:t>
      </w:r>
      <w:r w:rsidR="00893E10" w:rsidRPr="000D47BA">
        <w:rPr>
          <w:rFonts w:ascii="Book Antiqua" w:hAnsi="Book Antiqua" w:cs="Arial"/>
          <w:snapToGrid w:val="0"/>
        </w:rPr>
        <w:t xml:space="preserve"> </w:t>
      </w:r>
      <w:r w:rsidR="00180F1F" w:rsidRPr="001E66AD">
        <w:rPr>
          <w:rFonts w:ascii="Book Antiqua" w:hAnsi="Book Antiqua"/>
        </w:rPr>
        <w:t xml:space="preserve"> (</w:t>
      </w:r>
      <w:proofErr w:type="gramEnd"/>
      <w:r w:rsidR="00180F1F" w:rsidRPr="001E66AD">
        <w:rPr>
          <w:rFonts w:ascii="Book Antiqua" w:hAnsi="Book Antiqua"/>
        </w:rPr>
        <w:t xml:space="preserve">hereinafter </w:t>
      </w:r>
      <w:r w:rsidR="00180F1F" w:rsidRPr="001E66AD">
        <w:rPr>
          <w:rFonts w:ascii="Book Antiqua" w:hAnsi="Book Antiqua"/>
          <w:b/>
          <w:bCs/>
        </w:rPr>
        <w:t>PPP-MII order</w:t>
      </w:r>
      <w:r w:rsidR="00180F1F" w:rsidRPr="001E66AD">
        <w:rPr>
          <w:rFonts w:ascii="Book Antiqua" w:hAnsi="Book Antiqua"/>
        </w:rPr>
        <w:t>)</w:t>
      </w:r>
      <w:r w:rsidR="009C7576">
        <w:rPr>
          <w:rFonts w:ascii="Book Antiqua" w:hAnsi="Book Antiqua"/>
        </w:rPr>
        <w:t xml:space="preserve">, </w:t>
      </w:r>
    </w:p>
    <w:p w14:paraId="67864EB7" w14:textId="77777777" w:rsidR="009C7576" w:rsidRDefault="009C7576" w:rsidP="002749C2">
      <w:pPr>
        <w:pStyle w:val="Default"/>
        <w:jc w:val="both"/>
        <w:rPr>
          <w:rFonts w:ascii="Book Antiqua" w:hAnsi="Book Antiqua"/>
        </w:rPr>
      </w:pPr>
    </w:p>
    <w:p w14:paraId="79BC56CD" w14:textId="5EB4C006" w:rsidR="009C7576" w:rsidRPr="001E66AD" w:rsidRDefault="009C7576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</w:t>
      </w:r>
      <w:r w:rsidR="00EC7C94">
        <w:rPr>
          <w:rFonts w:ascii="Book Antiqua" w:hAnsi="Book Antiqua" w:cs="Arial"/>
          <w:b/>
          <w:bCs/>
        </w:rPr>
        <w:t>16/11/2021</w:t>
      </w:r>
      <w:r w:rsidRPr="00DB3C6C">
        <w:rPr>
          <w:rFonts w:ascii="Book Antiqua" w:hAnsi="Book Antiqua" w:cs="Arial"/>
          <w:b/>
          <w:bCs/>
        </w:rPr>
        <w:t xml:space="preserve"> issued by Ministry of Power </w:t>
      </w:r>
      <w:r w:rsidRPr="00180F1F">
        <w:rPr>
          <w:rFonts w:ascii="Book Antiqua" w:hAnsi="Book Antiqua"/>
        </w:rPr>
        <w:t>(</w:t>
      </w:r>
      <w:r w:rsidRPr="00BA5B03">
        <w:rPr>
          <w:rFonts w:ascii="Book Antiqua" w:hAnsi="Book Antiqua"/>
        </w:rPr>
        <w:t xml:space="preserve">hereinafter </w:t>
      </w:r>
      <w:proofErr w:type="spellStart"/>
      <w:r w:rsidRPr="00BA5B03">
        <w:rPr>
          <w:rFonts w:ascii="Book Antiqua" w:hAnsi="Book Antiqua"/>
          <w:b/>
          <w:bCs/>
        </w:rPr>
        <w:t>MoP</w:t>
      </w:r>
      <w:proofErr w:type="spellEnd"/>
      <w:r w:rsidRPr="00BA5B03">
        <w:rPr>
          <w:rFonts w:ascii="Book Antiqua" w:hAnsi="Book Antiqua"/>
          <w:b/>
          <w:bCs/>
        </w:rPr>
        <w:t xml:space="preserve"> order</w:t>
      </w:r>
      <w:r w:rsidRPr="00180F1F">
        <w:rPr>
          <w:rFonts w:ascii="Book Antiqua" w:hAnsi="Book Antiqua"/>
        </w:rPr>
        <w:t>)</w:t>
      </w:r>
      <w:r w:rsidR="003063AC">
        <w:rPr>
          <w:rFonts w:ascii="Book Antiqua" w:hAnsi="Book Antiqua"/>
        </w:rPr>
        <w:t xml:space="preserve"> </w:t>
      </w:r>
      <w:r w:rsidR="003063AC" w:rsidRPr="00F07F29">
        <w:rPr>
          <w:rFonts w:ascii="Book Antiqua" w:hAnsi="Book Antiqua"/>
        </w:rPr>
        <w:t>and any subsequent modifications/Amendments</w:t>
      </w:r>
      <w:r w:rsidR="003063AC" w:rsidRPr="00F07F29">
        <w:rPr>
          <w:rFonts w:ascii="Book Antiqua" w:hAnsi="Book Antiqua"/>
          <w:b/>
          <w:bCs/>
        </w:rPr>
        <w:t xml:space="preserve">, </w:t>
      </w:r>
      <w:r w:rsidR="003063AC" w:rsidRPr="00F07F29">
        <w:rPr>
          <w:rFonts w:ascii="Book Antiqua" w:hAnsi="Book Antiqua"/>
        </w:rPr>
        <w:t>if any</w:t>
      </w:r>
      <w:r w:rsidR="003063AC" w:rsidRPr="00F07F29">
        <w:rPr>
          <w:rFonts w:ascii="Book Antiqua" w:hAnsi="Book Antiqua"/>
          <w:b/>
          <w:bCs/>
        </w:rPr>
        <w:t xml:space="preserve"> </w:t>
      </w:r>
      <w:r w:rsidR="003063AC" w:rsidRPr="00F07F29">
        <w:rPr>
          <w:rFonts w:ascii="Book Antiqua" w:hAnsi="Book Antiqua"/>
        </w:rPr>
        <w:t>and</w:t>
      </w:r>
    </w:p>
    <w:p w14:paraId="7785937F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A785543" w14:textId="2FB81055" w:rsidR="002749C2" w:rsidRPr="00065884" w:rsidRDefault="002749C2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1E66AD">
        <w:rPr>
          <w:rFonts w:ascii="Book Antiqua" w:hAnsi="Book Antiqua"/>
        </w:rPr>
        <w:t>entity</w:t>
      </w:r>
      <w:r w:rsidR="00772CFE" w:rsidRPr="001E66AD">
        <w:rPr>
          <w:rFonts w:ascii="Book Antiqua" w:hAnsi="Book Antiqua"/>
        </w:rPr>
        <w:t>/POWERGRID</w:t>
      </w:r>
      <w:r w:rsidR="00245D9E" w:rsidRPr="001E66AD">
        <w:rPr>
          <w:rFonts w:ascii="Book Antiqua" w:hAnsi="Book Antiqua"/>
        </w:rPr>
        <w:t xml:space="preserve"> or any other Government authority for </w:t>
      </w:r>
      <w:r w:rsidRPr="001E66AD">
        <w:rPr>
          <w:rFonts w:ascii="Book Antiqua" w:hAnsi="Book Antiqua"/>
        </w:rPr>
        <w:t xml:space="preserve">the purpose of assessing the </w:t>
      </w:r>
      <w:r w:rsidR="00245D9E" w:rsidRPr="001E66AD">
        <w:rPr>
          <w:rFonts w:ascii="Book Antiqua" w:hAnsi="Book Antiqua"/>
        </w:rPr>
        <w:t>local content</w:t>
      </w:r>
      <w:r w:rsidR="009B625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>of</w:t>
      </w:r>
      <w:r w:rsidR="00245D9E" w:rsidRPr="001E66AD">
        <w:rPr>
          <w:rFonts w:ascii="Book Antiqua" w:hAnsi="Book Antiqua"/>
          <w:b/>
          <w:bCs/>
        </w:rPr>
        <w:t xml:space="preserve"> </w:t>
      </w:r>
      <w:r w:rsidR="00245D9E" w:rsidRPr="001E66AD">
        <w:rPr>
          <w:rFonts w:ascii="Book Antiqua" w:hAnsi="Book Antiqua"/>
        </w:rPr>
        <w:t xml:space="preserve">goods/services/works supplied by me </w:t>
      </w:r>
      <w:r w:rsidR="00CB6AF1" w:rsidRPr="001E66AD">
        <w:rPr>
          <w:rFonts w:ascii="Book Antiqua" w:hAnsi="Book Antiqua"/>
        </w:rPr>
        <w:t xml:space="preserve">for </w:t>
      </w:r>
      <w:r w:rsidR="00E52308" w:rsidRPr="00E52308">
        <w:rPr>
          <w:b/>
          <w:bCs/>
          <w:color w:val="FF0000"/>
        </w:rPr>
        <w:t xml:space="preserve">Supply, Erection and Commissioning of Tertiary Bay Equipment Including LT Transformer for the </w:t>
      </w:r>
      <w:proofErr w:type="spellStart"/>
      <w:r w:rsidR="00E52308" w:rsidRPr="00E52308">
        <w:rPr>
          <w:b/>
          <w:bCs/>
          <w:color w:val="FF0000"/>
        </w:rPr>
        <w:t>utilisation</w:t>
      </w:r>
      <w:proofErr w:type="spellEnd"/>
      <w:r w:rsidR="00E52308" w:rsidRPr="00E52308">
        <w:rPr>
          <w:b/>
          <w:bCs/>
          <w:color w:val="FF0000"/>
        </w:rPr>
        <w:t xml:space="preserve"> of Tertiary Winding of 160 MVA, 220/132/33 KV Transformer at </w:t>
      </w:r>
      <w:proofErr w:type="spellStart"/>
      <w:r w:rsidR="00E52308" w:rsidRPr="00E52308">
        <w:rPr>
          <w:b/>
          <w:bCs/>
          <w:color w:val="FF0000"/>
        </w:rPr>
        <w:t>Sitarganj</w:t>
      </w:r>
      <w:proofErr w:type="spellEnd"/>
      <w:r w:rsidR="00E52308" w:rsidRPr="00E52308">
        <w:rPr>
          <w:b/>
          <w:bCs/>
          <w:color w:val="FF0000"/>
        </w:rPr>
        <w:t xml:space="preserve"> Substation</w:t>
      </w:r>
      <w:r w:rsidR="00924D3B">
        <w:rPr>
          <w:b/>
          <w:bCs/>
          <w:color w:val="FF0000"/>
        </w:rPr>
        <w:t>.</w:t>
      </w:r>
    </w:p>
    <w:p w14:paraId="556BDB5B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25CB211B" w14:textId="77777777" w:rsidR="00245D9E" w:rsidRPr="001E66AD" w:rsidRDefault="00245D9E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local content </w:t>
      </w:r>
      <w:r w:rsidR="002749C2" w:rsidRPr="001E66AD">
        <w:rPr>
          <w:rFonts w:ascii="Book Antiqua" w:hAnsi="Book Antiqua"/>
        </w:rPr>
        <w:t xml:space="preserve">for all inputs which constitute the said </w:t>
      </w:r>
      <w:r w:rsidRPr="001E66AD">
        <w:rPr>
          <w:rFonts w:ascii="Book Antiqua" w:hAnsi="Book Antiqua"/>
        </w:rPr>
        <w:t xml:space="preserve">goods/services/works </w:t>
      </w:r>
      <w:r w:rsidR="002749C2" w:rsidRPr="001E66AD">
        <w:rPr>
          <w:rFonts w:ascii="Book Antiqua" w:hAnsi="Book Antiqua"/>
        </w:rPr>
        <w:t>has been verified by me and I am responsible for the correctness of the claims made therein.</w:t>
      </w:r>
    </w:p>
    <w:p w14:paraId="7CC1C3A0" w14:textId="77777777" w:rsidR="00E9527B" w:rsidRPr="001E66AD" w:rsidRDefault="00E9527B" w:rsidP="002749C2">
      <w:pPr>
        <w:pStyle w:val="Default"/>
        <w:jc w:val="both"/>
        <w:rPr>
          <w:rFonts w:ascii="Book Antiqua" w:hAnsi="Book Antiqua"/>
        </w:rPr>
      </w:pPr>
    </w:p>
    <w:p w14:paraId="307AC185" w14:textId="2BCD63EA" w:rsidR="00B554C6" w:rsidRPr="00065884" w:rsidRDefault="00E9527B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  <w:b/>
        </w:rPr>
        <w:t>That the</w:t>
      </w:r>
      <w:r w:rsidR="00B554C6" w:rsidRPr="001E66AD">
        <w:rPr>
          <w:rFonts w:ascii="Book Antiqua" w:hAnsi="Book Antiqua"/>
          <w:b/>
        </w:rPr>
        <w:t xml:space="preserve"> ‘Local Content ‘as defined in the PPP-MII order</w:t>
      </w:r>
      <w:r w:rsidR="00B554C6" w:rsidRPr="001E66AD">
        <w:rPr>
          <w:rFonts w:ascii="Book Antiqua" w:hAnsi="Book Antiqua"/>
          <w:b/>
          <w:bCs/>
        </w:rPr>
        <w:t xml:space="preserve"> and </w:t>
      </w:r>
      <w:r w:rsidR="00D1163E" w:rsidRPr="006A0D6F">
        <w:rPr>
          <w:rFonts w:ascii="Book Antiqua" w:hAnsi="Book Antiqua"/>
          <w:b/>
          <w:bCs/>
        </w:rPr>
        <w:t>related order/circulars issued by respective Nodal Ministry</w:t>
      </w:r>
      <w:r w:rsidR="00D1163E">
        <w:rPr>
          <w:rFonts w:ascii="Book Antiqua" w:hAnsi="Book Antiqua"/>
          <w:b/>
          <w:bCs/>
        </w:rPr>
        <w:t xml:space="preserve"> </w:t>
      </w:r>
      <w:r w:rsidR="00B554C6" w:rsidRPr="001E66AD">
        <w:rPr>
          <w:rFonts w:ascii="Book Antiqua" w:hAnsi="Book Antiqua"/>
          <w:b/>
        </w:rPr>
        <w:t xml:space="preserve">in </w:t>
      </w:r>
      <w:r w:rsidR="00481B43" w:rsidRPr="001E66AD">
        <w:rPr>
          <w:rFonts w:ascii="Book Antiqua" w:hAnsi="Book Antiqua"/>
          <w:b/>
        </w:rPr>
        <w:t xml:space="preserve">the </w:t>
      </w:r>
      <w:r w:rsidR="00B554C6" w:rsidRPr="001E66AD">
        <w:rPr>
          <w:rFonts w:ascii="Book Antiqua" w:hAnsi="Book Antiqua"/>
          <w:b/>
        </w:rPr>
        <w:t xml:space="preserve">goods/services/works supplied by me for </w:t>
      </w:r>
      <w:r w:rsidR="00E52308" w:rsidRPr="00E52308">
        <w:rPr>
          <w:b/>
          <w:bCs/>
          <w:color w:val="FF0000"/>
        </w:rPr>
        <w:t xml:space="preserve">Supply, Erection and Commissioning of Tertiary Bay Equipment Including LT Transformer for the </w:t>
      </w:r>
      <w:proofErr w:type="spellStart"/>
      <w:r w:rsidR="00E52308" w:rsidRPr="00E52308">
        <w:rPr>
          <w:b/>
          <w:bCs/>
          <w:color w:val="FF0000"/>
        </w:rPr>
        <w:t>utilisation</w:t>
      </w:r>
      <w:proofErr w:type="spellEnd"/>
      <w:r w:rsidR="00E52308" w:rsidRPr="00E52308">
        <w:rPr>
          <w:b/>
          <w:bCs/>
          <w:color w:val="FF0000"/>
        </w:rPr>
        <w:t xml:space="preserve"> of Tertiary Winding of 160 MVA, 220/132/33 KV Transformer at </w:t>
      </w:r>
      <w:proofErr w:type="spellStart"/>
      <w:r w:rsidR="00E52308" w:rsidRPr="00E52308">
        <w:rPr>
          <w:b/>
          <w:bCs/>
          <w:color w:val="FF0000"/>
        </w:rPr>
        <w:t>Sitarganj</w:t>
      </w:r>
      <w:proofErr w:type="spellEnd"/>
      <w:r w:rsidR="00E52308" w:rsidRPr="00E52308">
        <w:rPr>
          <w:b/>
          <w:bCs/>
          <w:color w:val="FF0000"/>
        </w:rPr>
        <w:t xml:space="preserve"> Substation</w:t>
      </w:r>
      <w:r w:rsidR="00E52308">
        <w:rPr>
          <w:b/>
          <w:bCs/>
          <w:color w:val="FF0000"/>
        </w:rPr>
        <w:t xml:space="preserve"> </w:t>
      </w:r>
      <w:r w:rsidR="0040685E">
        <w:rPr>
          <w:rFonts w:ascii="Book Antiqua" w:hAnsi="Book Antiqua"/>
          <w:b/>
          <w:color w:val="FF0000"/>
        </w:rPr>
        <w:t xml:space="preserve">is </w:t>
      </w:r>
      <w:r w:rsidR="00B554C6" w:rsidRPr="00240768">
        <w:rPr>
          <w:rFonts w:ascii="Book Antiqua" w:hAnsi="Book Antiqua"/>
          <w:b/>
          <w:color w:val="FF0000"/>
          <w:highlight w:val="yellow"/>
        </w:rPr>
        <w:t>……… percent (%)</w:t>
      </w:r>
      <w:r w:rsidR="00B554C6" w:rsidRPr="00240768">
        <w:rPr>
          <w:rFonts w:ascii="Book Antiqua" w:hAnsi="Book Antiqua"/>
          <w:b/>
          <w:highlight w:val="yellow"/>
        </w:rPr>
        <w:t>.</w:t>
      </w:r>
    </w:p>
    <w:p w14:paraId="705ED079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0070A4E7" w14:textId="5730B158" w:rsidR="002749C2" w:rsidRPr="00D23118" w:rsidRDefault="00245D9E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goods/services/works supplied by me for </w:t>
      </w:r>
      <w:r w:rsidR="00E52308" w:rsidRPr="00E52308">
        <w:rPr>
          <w:b/>
          <w:bCs/>
          <w:color w:val="FF0000"/>
        </w:rPr>
        <w:t xml:space="preserve">Supply, Erection and Commissioning of Tertiary Bay Equipment Including LT Transformer for the </w:t>
      </w:r>
      <w:proofErr w:type="spellStart"/>
      <w:r w:rsidR="00E52308" w:rsidRPr="00E52308">
        <w:rPr>
          <w:b/>
          <w:bCs/>
          <w:color w:val="FF0000"/>
        </w:rPr>
        <w:t>utilisation</w:t>
      </w:r>
      <w:proofErr w:type="spellEnd"/>
      <w:r w:rsidR="00E52308" w:rsidRPr="00E52308">
        <w:rPr>
          <w:b/>
          <w:bCs/>
          <w:color w:val="FF0000"/>
        </w:rPr>
        <w:t xml:space="preserve"> of Tertiary Winding of 160 MVA, 220/132/33 KV Transformer at </w:t>
      </w:r>
      <w:proofErr w:type="spellStart"/>
      <w:r w:rsidR="00E52308" w:rsidRPr="00E52308">
        <w:rPr>
          <w:b/>
          <w:bCs/>
          <w:color w:val="FF0000"/>
        </w:rPr>
        <w:t>Sitarganj</w:t>
      </w:r>
      <w:proofErr w:type="spellEnd"/>
      <w:r w:rsidR="00E52308" w:rsidRPr="00E52308">
        <w:rPr>
          <w:b/>
          <w:bCs/>
          <w:color w:val="FF0000"/>
        </w:rPr>
        <w:t xml:space="preserve"> Substation</w:t>
      </w:r>
      <w:r w:rsidR="00E52308">
        <w:rPr>
          <w:b/>
          <w:bCs/>
          <w:color w:val="FF0000"/>
        </w:rPr>
        <w:t xml:space="preserve"> </w:t>
      </w:r>
      <w:r w:rsidR="00E9527B" w:rsidRPr="001E66AD">
        <w:rPr>
          <w:rFonts w:ascii="Book Antiqua" w:hAnsi="Book Antiqua"/>
        </w:rPr>
        <w:t xml:space="preserve">meet </w:t>
      </w:r>
      <w:r w:rsidRPr="001E66AD">
        <w:rPr>
          <w:rFonts w:ascii="Book Antiqua" w:hAnsi="Book Antiqua"/>
        </w:rPr>
        <w:t>the ‘</w:t>
      </w:r>
      <w:r w:rsidR="00B46864" w:rsidRPr="001E66AD">
        <w:rPr>
          <w:rFonts w:ascii="Book Antiqua" w:hAnsi="Book Antiqua"/>
        </w:rPr>
        <w:t xml:space="preserve">Local </w:t>
      </w:r>
      <w:r w:rsidR="00B46864" w:rsidRPr="001E66AD">
        <w:rPr>
          <w:rFonts w:ascii="Book Antiqua" w:hAnsi="Book Antiqua"/>
        </w:rPr>
        <w:lastRenderedPageBreak/>
        <w:t>Content</w:t>
      </w:r>
      <w:r w:rsidRPr="001E66AD">
        <w:rPr>
          <w:rFonts w:ascii="Book Antiqua" w:hAnsi="Book Antiqua"/>
        </w:rPr>
        <w:t>‘</w:t>
      </w:r>
      <w:r w:rsidR="00B46864" w:rsidRPr="001E66AD">
        <w:rPr>
          <w:rFonts w:ascii="Book Antiqua" w:hAnsi="Book Antiqua"/>
        </w:rPr>
        <w:t xml:space="preserve"> requirement </w:t>
      </w:r>
      <w:r w:rsidRPr="001E66AD">
        <w:rPr>
          <w:rFonts w:ascii="Book Antiqua" w:hAnsi="Book Antiqua"/>
        </w:rPr>
        <w:t>as defined in the PPP-MII order</w:t>
      </w:r>
      <w:r w:rsidR="000271C7" w:rsidRPr="001E66AD">
        <w:rPr>
          <w:rFonts w:ascii="Book Antiqua" w:hAnsi="Book Antiqua"/>
          <w:b/>
          <w:bCs/>
        </w:rPr>
        <w:t xml:space="preserve"> </w:t>
      </w:r>
      <w:r w:rsidR="00803965" w:rsidRPr="001F36C5">
        <w:rPr>
          <w:rFonts w:ascii="Book Antiqua" w:hAnsi="Book Antiqua"/>
          <w:b/>
          <w:bCs/>
        </w:rPr>
        <w:t xml:space="preserve">and </w:t>
      </w:r>
      <w:proofErr w:type="spellStart"/>
      <w:r w:rsidR="00B079BB" w:rsidRPr="001F36C5">
        <w:rPr>
          <w:rFonts w:ascii="Book Antiqua" w:hAnsi="Book Antiqua"/>
          <w:b/>
          <w:bCs/>
          <w:color w:val="FF0000"/>
        </w:rPr>
        <w:t>MoP</w:t>
      </w:r>
      <w:proofErr w:type="spellEnd"/>
      <w:r w:rsidR="00B079BB" w:rsidRPr="001F36C5">
        <w:rPr>
          <w:rFonts w:ascii="Book Antiqua" w:hAnsi="Book Antiqua"/>
          <w:b/>
          <w:bCs/>
          <w:color w:val="FF0000"/>
        </w:rPr>
        <w:t xml:space="preserve"> Order</w:t>
      </w:r>
      <w:r w:rsidR="001F36C5" w:rsidRPr="001F36C5">
        <w:rPr>
          <w:rFonts w:ascii="Book Antiqua" w:hAnsi="Book Antiqua"/>
          <w:b/>
          <w:bCs/>
          <w:color w:val="FF0000"/>
        </w:rPr>
        <w:t xml:space="preserve"> </w:t>
      </w:r>
      <w:r w:rsidR="00481B43" w:rsidRPr="001F36C5">
        <w:rPr>
          <w:rFonts w:ascii="Book Antiqua" w:hAnsi="Book Antiqua"/>
          <w:b/>
          <w:bCs/>
        </w:rPr>
        <w:t>for</w:t>
      </w:r>
      <w:r w:rsidR="00481B43" w:rsidRPr="001E66AD">
        <w:rPr>
          <w:rFonts w:ascii="Book Antiqua" w:hAnsi="Book Antiqua"/>
          <w:b/>
          <w:bCs/>
        </w:rPr>
        <w:t xml:space="preserve"> </w:t>
      </w:r>
      <w:r w:rsidR="00481B43" w:rsidRPr="001E66AD">
        <w:rPr>
          <w:rFonts w:ascii="Book Antiqua" w:hAnsi="Book Antiqua" w:cs="Calibri"/>
          <w:b/>
          <w:bCs/>
        </w:rPr>
        <w:t>‘Class –I local supplier’</w:t>
      </w:r>
      <w:r w:rsidR="005E4687" w:rsidRPr="001E66AD">
        <w:rPr>
          <w:rFonts w:ascii="Book Antiqua" w:hAnsi="Book Antiqua" w:cs="Calibri"/>
          <w:b/>
          <w:bCs/>
        </w:rPr>
        <w:t>/’Class-II Local Supplier’</w:t>
      </w:r>
      <w:r w:rsidR="00533279">
        <w:rPr>
          <w:rFonts w:ascii="Book Antiqua" w:hAnsi="Book Antiqua" w:cs="Calibri"/>
          <w:b/>
          <w:bCs/>
        </w:rPr>
        <w:t xml:space="preserve"> (</w:t>
      </w:r>
      <w:r w:rsidR="00533279" w:rsidRPr="001B35C8">
        <w:rPr>
          <w:rFonts w:ascii="Book Antiqua" w:hAnsi="Book Antiqua" w:cs="Calibri"/>
          <w:b/>
          <w:bCs/>
          <w:i/>
          <w:iCs/>
          <w:color w:val="FF0000"/>
          <w:highlight w:val="yellow"/>
        </w:rPr>
        <w:t>choose as applicable</w:t>
      </w:r>
      <w:r w:rsidR="00533279">
        <w:rPr>
          <w:rFonts w:ascii="Book Antiqua" w:hAnsi="Book Antiqua" w:cs="Calibri"/>
          <w:b/>
          <w:bCs/>
        </w:rPr>
        <w:t>)</w:t>
      </w:r>
      <w:r w:rsidRPr="001E66AD">
        <w:rPr>
          <w:rFonts w:ascii="Book Antiqua" w:hAnsi="Book Antiqua"/>
        </w:rPr>
        <w:t>.</w:t>
      </w:r>
    </w:p>
    <w:p w14:paraId="7C72D79B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5CC63D29" w14:textId="77777777" w:rsidR="002749C2" w:rsidRPr="001E66AD" w:rsidRDefault="009540CD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1E66AD">
        <w:rPr>
          <w:rFonts w:ascii="Book Antiqua" w:hAnsi="Book Antiqua"/>
          <w:color w:val="FF0000"/>
        </w:rPr>
        <w:t>………………………</w:t>
      </w:r>
      <w:r w:rsidRPr="001E66AD">
        <w:rPr>
          <w:color w:val="FF0000"/>
        </w:rPr>
        <w:t xml:space="preserve"> (</w:t>
      </w:r>
      <w:r w:rsidRPr="008E5E71">
        <w:rPr>
          <w:i/>
          <w:iCs/>
          <w:color w:val="FF0000"/>
          <w:highlight w:val="yellow"/>
        </w:rPr>
        <w:t xml:space="preserve">Enter the </w:t>
      </w:r>
      <w:r w:rsidRPr="008E5E71">
        <w:rPr>
          <w:rFonts w:ascii="Book Antiqua" w:hAnsi="Book Antiqua"/>
          <w:i/>
          <w:iCs/>
          <w:color w:val="FF0000"/>
          <w:highlight w:val="yellow"/>
        </w:rPr>
        <w:t>details of the location(s) at which value addition is made</w:t>
      </w:r>
      <w:r w:rsidRPr="001E66AD">
        <w:rPr>
          <w:rFonts w:ascii="Book Antiqua" w:hAnsi="Book Antiqua"/>
          <w:i/>
          <w:iCs/>
          <w:color w:val="FF0000"/>
        </w:rPr>
        <w:t>)</w:t>
      </w:r>
      <w:r w:rsidRPr="001E66AD">
        <w:rPr>
          <w:rFonts w:ascii="Book Antiqua" w:hAnsi="Book Antiqua"/>
        </w:rPr>
        <w:t>.</w:t>
      </w:r>
    </w:p>
    <w:p w14:paraId="3C2529D5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78C2A558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in the event of the </w:t>
      </w:r>
      <w:r w:rsidR="00245D9E" w:rsidRPr="001E66AD">
        <w:rPr>
          <w:rFonts w:ascii="Book Antiqua" w:hAnsi="Book Antiqua"/>
        </w:rPr>
        <w:t xml:space="preserve">local content </w:t>
      </w:r>
      <w:r w:rsidRPr="001E66AD">
        <w:rPr>
          <w:rFonts w:ascii="Book Antiqua" w:hAnsi="Book Antiqua"/>
        </w:rPr>
        <w:t xml:space="preserve">of the </w:t>
      </w:r>
      <w:r w:rsidR="00245D9E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mentioned herein is found to be incorrect and not meeting the prescribed </w:t>
      </w:r>
      <w:r w:rsidR="009540CD" w:rsidRPr="001E66AD">
        <w:rPr>
          <w:rFonts w:ascii="Book Antiqua" w:hAnsi="Book Antiqua"/>
        </w:rPr>
        <w:t>Local Content criteria</w:t>
      </w:r>
      <w:r w:rsidRPr="001E66AD">
        <w:rPr>
          <w:rFonts w:ascii="Book Antiqua" w:hAnsi="Book Antiqua"/>
        </w:rPr>
        <w:t xml:space="preserve">, based on the assessment of </w:t>
      </w:r>
      <w:r w:rsidR="00772CFE" w:rsidRPr="001E66AD">
        <w:rPr>
          <w:rFonts w:ascii="Book Antiqua" w:hAnsi="Book Antiqua"/>
        </w:rPr>
        <w:t>procuring agency (</w:t>
      </w:r>
      <w:proofErr w:type="spellStart"/>
      <w:r w:rsidR="00772CFE" w:rsidRPr="001E66AD">
        <w:rPr>
          <w:rFonts w:ascii="Book Antiqua" w:hAnsi="Book Antiqua"/>
        </w:rPr>
        <w:t>ies</w:t>
      </w:r>
      <w:proofErr w:type="spellEnd"/>
      <w:r w:rsidR="00772CFE" w:rsidRPr="001E66AD">
        <w:rPr>
          <w:rFonts w:ascii="Book Antiqua" w:hAnsi="Book Antiqua"/>
        </w:rPr>
        <w:t>)/POWERGRID</w:t>
      </w:r>
      <w:r w:rsidR="00245D9E" w:rsidRPr="001E66AD">
        <w:rPr>
          <w:rFonts w:ascii="Book Antiqua" w:hAnsi="Book Antiqua"/>
        </w:rPr>
        <w:t>/Government Authorities for</w:t>
      </w:r>
      <w:r w:rsidRPr="001E66AD">
        <w:rPr>
          <w:rFonts w:ascii="Book Antiqua" w:hAnsi="Book Antiqua"/>
        </w:rPr>
        <w:t xml:space="preserve"> the purpose of assessing the </w:t>
      </w:r>
      <w:r w:rsidR="00245D9E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 xml:space="preserve">, </w:t>
      </w:r>
      <w:r w:rsidR="00245D9E" w:rsidRPr="001E66AD">
        <w:rPr>
          <w:rFonts w:ascii="Book Antiqua" w:hAnsi="Book Antiqua"/>
        </w:rPr>
        <w:t>action shall be taken against me in li</w:t>
      </w:r>
      <w:r w:rsidR="009540CD" w:rsidRPr="001E66AD">
        <w:rPr>
          <w:rFonts w:ascii="Book Antiqua" w:hAnsi="Book Antiqua"/>
        </w:rPr>
        <w:t>ne</w:t>
      </w:r>
      <w:r w:rsidR="00245D9E" w:rsidRPr="001E66AD">
        <w:rPr>
          <w:rFonts w:ascii="Book Antiqua" w:hAnsi="Book Antiqua"/>
        </w:rPr>
        <w:t xml:space="preserve"> with the PPP-MII order</w:t>
      </w:r>
      <w:r w:rsidR="00533427">
        <w:rPr>
          <w:rFonts w:ascii="Book Antiqua" w:hAnsi="Book Antiqua"/>
        </w:rPr>
        <w:t xml:space="preserve">, </w:t>
      </w:r>
      <w:r w:rsidR="00533427" w:rsidRPr="005E2738">
        <w:rPr>
          <w:rFonts w:ascii="Book Antiqua" w:hAnsi="Book Antiqua"/>
          <w:b/>
          <w:bCs/>
        </w:rPr>
        <w:t>related order/circulars issued by respective Nodal Ministry</w:t>
      </w:r>
      <w:r w:rsidR="00F0224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 xml:space="preserve">and provisions of the Integrity pact/ Bidding </w:t>
      </w:r>
      <w:r w:rsidR="009540CD" w:rsidRPr="001E66AD">
        <w:rPr>
          <w:rFonts w:ascii="Book Antiqua" w:hAnsi="Book Antiqua"/>
        </w:rPr>
        <w:t xml:space="preserve">Documents. </w:t>
      </w:r>
    </w:p>
    <w:p w14:paraId="5E4E206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763EA805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CC0D162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6C2D8952" w14:textId="77777777" w:rsidR="002749C2" w:rsidRPr="001E66AD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1E66AD">
        <w:rPr>
          <w:rFonts w:ascii="Book Antiqua" w:hAnsi="Book Antiqua"/>
        </w:rPr>
        <w:t>i</w:t>
      </w:r>
      <w:proofErr w:type="spellEnd"/>
      <w:r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</w:t>
      </w:r>
      <w:r w:rsidR="009540CD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and </w:t>
      </w:r>
      <w:r w:rsidR="00772CFE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details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 </w:t>
      </w:r>
    </w:p>
    <w:p w14:paraId="29F9FE22" w14:textId="77777777" w:rsidR="002749C2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         </w:t>
      </w:r>
      <w:r w:rsidR="002749C2" w:rsidRPr="001E66AD">
        <w:rPr>
          <w:rFonts w:ascii="Book Antiqua" w:hAnsi="Book Antiqua"/>
        </w:rPr>
        <w:t xml:space="preserve">(Registered Office, Manufacturing unit location, nature of legal entity) </w:t>
      </w:r>
    </w:p>
    <w:p w14:paraId="76973531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21E086A6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ii.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Date on which this certificate is issued </w:t>
      </w:r>
    </w:p>
    <w:p w14:paraId="3D9A4CDF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iii.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for which the certificate is produced </w:t>
      </w:r>
    </w:p>
    <w:p w14:paraId="6383D430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Procuring </w:t>
      </w:r>
      <w:proofErr w:type="gramStart"/>
      <w:r w:rsidR="009540CD" w:rsidRPr="001E66AD">
        <w:rPr>
          <w:rFonts w:ascii="Book Antiqua" w:hAnsi="Book Antiqua"/>
        </w:rPr>
        <w:t xml:space="preserve">entity </w:t>
      </w:r>
      <w:r w:rsidRPr="001E66AD">
        <w:rPr>
          <w:rFonts w:ascii="Book Antiqua" w:hAnsi="Book Antiqua"/>
        </w:rPr>
        <w:t xml:space="preserve"> to</w:t>
      </w:r>
      <w:proofErr w:type="gramEnd"/>
      <w:r w:rsidRPr="001E66AD">
        <w:rPr>
          <w:rFonts w:ascii="Book Antiqua" w:hAnsi="Book Antiqua"/>
        </w:rPr>
        <w:t xml:space="preserve"> whom the certificate is furnished </w:t>
      </w:r>
    </w:p>
    <w:p w14:paraId="537012B9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Percentage of </w:t>
      </w:r>
      <w:r w:rsidR="009540CD" w:rsidRPr="001E66AD">
        <w:rPr>
          <w:rFonts w:ascii="Book Antiqua" w:hAnsi="Book Antiqua"/>
        </w:rPr>
        <w:t xml:space="preserve">local </w:t>
      </w:r>
      <w:proofErr w:type="gramStart"/>
      <w:r w:rsidR="009540CD" w:rsidRPr="001E66AD">
        <w:rPr>
          <w:rFonts w:ascii="Book Antiqua" w:hAnsi="Book Antiqua"/>
        </w:rPr>
        <w:t xml:space="preserve">content </w:t>
      </w:r>
      <w:r w:rsidRPr="001E66AD">
        <w:rPr>
          <w:rFonts w:ascii="Book Antiqua" w:hAnsi="Book Antiqua"/>
        </w:rPr>
        <w:t xml:space="preserve"> claimed</w:t>
      </w:r>
      <w:proofErr w:type="gramEnd"/>
      <w:r w:rsidRPr="001E66AD">
        <w:rPr>
          <w:rFonts w:ascii="Book Antiqua" w:hAnsi="Book Antiqua"/>
        </w:rPr>
        <w:t xml:space="preserve"> and whether it meets the </w:t>
      </w:r>
      <w:r w:rsidR="009540CD" w:rsidRPr="001E66AD">
        <w:rPr>
          <w:rFonts w:ascii="Book Antiqua" w:hAnsi="Book Antiqua"/>
        </w:rPr>
        <w:t>Local Content pre</w:t>
      </w:r>
      <w:r w:rsidRPr="001E66AD">
        <w:rPr>
          <w:rFonts w:ascii="Book Antiqua" w:hAnsi="Book Antiqua"/>
        </w:rPr>
        <w:t xml:space="preserve">scribed </w:t>
      </w:r>
      <w:r w:rsidR="00DD28A2" w:rsidRPr="001E66AD">
        <w:rPr>
          <w:rFonts w:ascii="Book Antiqua" w:hAnsi="Book Antiqua"/>
        </w:rPr>
        <w:t xml:space="preserve">for </w:t>
      </w:r>
      <w:r w:rsidR="00DD28A2" w:rsidRPr="001E66AD">
        <w:rPr>
          <w:rFonts w:ascii="Book Antiqua" w:hAnsi="Book Antiqua" w:cs="Calibri"/>
          <w:b/>
          <w:bCs/>
        </w:rPr>
        <w:t>‘</w:t>
      </w:r>
      <w:r w:rsidR="00DD28A2" w:rsidRPr="001E66AD">
        <w:rPr>
          <w:rFonts w:ascii="Book Antiqua" w:hAnsi="Book Antiqua" w:cs="Calibri"/>
          <w:b/>
          <w:bCs/>
          <w:color w:val="FF0000"/>
        </w:rPr>
        <w:t>Class –I local supplier’</w:t>
      </w:r>
      <w:r w:rsidR="00B91D21" w:rsidRPr="001E66AD">
        <w:rPr>
          <w:rFonts w:ascii="Book Antiqua" w:hAnsi="Book Antiqua" w:cs="Calibri"/>
          <w:b/>
          <w:bCs/>
          <w:color w:val="FF0000"/>
        </w:rPr>
        <w:t>/’Class-II local supplier</w:t>
      </w:r>
      <w:proofErr w:type="gramStart"/>
      <w:r w:rsidR="00B91D21" w:rsidRPr="001E66AD">
        <w:rPr>
          <w:rFonts w:ascii="Book Antiqua" w:hAnsi="Book Antiqua" w:cs="Calibri"/>
          <w:b/>
          <w:bCs/>
          <w:color w:val="FF0000"/>
        </w:rPr>
        <w:t>’</w:t>
      </w:r>
      <w:r w:rsidR="00186F2D" w:rsidRPr="00186F2D">
        <w:rPr>
          <w:rFonts w:ascii="Book Antiqua" w:hAnsi="Book Antiqua"/>
          <w:b/>
          <w:bCs/>
        </w:rPr>
        <w:t>(</w:t>
      </w:r>
      <w:proofErr w:type="gramEnd"/>
      <w:r w:rsidR="00186F2D" w:rsidRPr="00CF1381">
        <w:rPr>
          <w:rFonts w:ascii="Book Antiqua" w:hAnsi="Book Antiqua"/>
          <w:b/>
          <w:bCs/>
          <w:i/>
          <w:color w:val="FF0000"/>
        </w:rPr>
        <w:t>choose as applicable</w:t>
      </w:r>
      <w:r w:rsidR="00186F2D" w:rsidRPr="00CF1381">
        <w:rPr>
          <w:rFonts w:ascii="Book Antiqua" w:hAnsi="Book Antiqua"/>
          <w:b/>
          <w:bCs/>
          <w:color w:val="FF0000"/>
        </w:rPr>
        <w:t>)</w:t>
      </w:r>
    </w:p>
    <w:p w14:paraId="0D8B2285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vi.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and contact details of the unit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(s) </w:t>
      </w:r>
    </w:p>
    <w:p w14:paraId="2DB7FD98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vii.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Sale Price of the product</w:t>
      </w:r>
      <w:r w:rsidRPr="001E66AD">
        <w:rPr>
          <w:rFonts w:ascii="Book Antiqua" w:hAnsi="Book Antiqua"/>
        </w:rPr>
        <w:t xml:space="preserve"> </w:t>
      </w:r>
    </w:p>
    <w:p w14:paraId="06886951" w14:textId="77777777" w:rsidR="009540CD" w:rsidRPr="001E66AD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viii</w:t>
      </w:r>
      <w:r w:rsidRPr="001E66AD">
        <w:rPr>
          <w:rFonts w:ascii="Book Antiqua" w:hAnsi="Book Antiqua"/>
        </w:rPr>
        <w:tab/>
        <w:t xml:space="preserve">Ex-Factory Price of the product </w:t>
      </w:r>
    </w:p>
    <w:p w14:paraId="3A3D0BA3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ix</w:t>
      </w:r>
      <w:r w:rsidR="002749C2"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2749C2" w:rsidRPr="001E66AD">
        <w:rPr>
          <w:rFonts w:ascii="Book Antiqua" w:hAnsi="Book Antiqua"/>
        </w:rPr>
        <w:t xml:space="preserve">Freight, insurance and handling </w:t>
      </w:r>
    </w:p>
    <w:p w14:paraId="52F4436E" w14:textId="77777777" w:rsidR="00F07F29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x. </w:t>
      </w:r>
      <w:r w:rsidR="00772CFE" w:rsidRPr="001E66AD">
        <w:rPr>
          <w:rFonts w:ascii="Book Antiqua" w:hAnsi="Book Antiqua"/>
        </w:rPr>
        <w:t xml:space="preserve">  </w:t>
      </w:r>
      <w:r w:rsidR="00F07F29" w:rsidRPr="001E66AD">
        <w:rPr>
          <w:rFonts w:ascii="Book Antiqua" w:hAnsi="Book Antiqua"/>
        </w:rPr>
        <w:t>Total Bill of Material</w:t>
      </w:r>
    </w:p>
    <w:p w14:paraId="7FCBBD48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xi   </w:t>
      </w:r>
      <w:r w:rsidR="002749C2" w:rsidRPr="001E66AD">
        <w:rPr>
          <w:rFonts w:ascii="Book Antiqua" w:hAnsi="Book Antiqua"/>
        </w:rPr>
        <w:t>List</w:t>
      </w:r>
      <w:r w:rsidR="007C5542" w:rsidRPr="001E66AD">
        <w:rPr>
          <w:rFonts w:ascii="Book Antiqua" w:hAnsi="Book Antiqua"/>
        </w:rPr>
        <w:t xml:space="preserve"> and total cost value of input</w:t>
      </w:r>
      <w:r w:rsidRPr="001E66AD">
        <w:rPr>
          <w:rFonts w:ascii="Book Antiqua" w:hAnsi="Book Antiqua"/>
        </w:rPr>
        <w:t xml:space="preserve"> </w:t>
      </w:r>
      <w:r w:rsidR="007C5542" w:rsidRPr="001E66AD">
        <w:rPr>
          <w:rFonts w:ascii="Book Antiqua" w:hAnsi="Book Antiqua"/>
        </w:rPr>
        <w:t xml:space="preserve">used to manufacture the </w:t>
      </w:r>
      <w:r w:rsidRPr="001E66AD">
        <w:rPr>
          <w:rFonts w:ascii="Book Antiqua" w:hAnsi="Book Antiqua"/>
        </w:rPr>
        <w:t>Goods/to provide services/in construction of works</w:t>
      </w:r>
    </w:p>
    <w:p w14:paraId="462969B1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List and total cost of input </w:t>
      </w:r>
      <w:r w:rsidR="00F07F29" w:rsidRPr="001E66AD">
        <w:rPr>
          <w:rFonts w:ascii="Book Antiqua" w:hAnsi="Book Antiqua"/>
        </w:rPr>
        <w:t>which are domestically</w:t>
      </w:r>
      <w:r w:rsidRPr="001E66AD">
        <w:rPr>
          <w:rFonts w:ascii="Book Antiqua" w:hAnsi="Book Antiqua"/>
        </w:rPr>
        <w:t xml:space="preserve"> sourced. </w:t>
      </w:r>
      <w:r w:rsidR="00F07F29" w:rsidRPr="001E66AD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1E66AD">
        <w:rPr>
          <w:rFonts w:ascii="Book Antiqua" w:hAnsi="Book Antiqua"/>
        </w:rPr>
        <w:t>eb</w:t>
      </w:r>
      <w:proofErr w:type="spellEnd"/>
      <w:r w:rsidR="00F07F29" w:rsidRPr="001E66AD">
        <w:rPr>
          <w:rFonts w:ascii="Book Antiqua" w:hAnsi="Book Antiqua"/>
        </w:rPr>
        <w:t xml:space="preserve"> attached</w:t>
      </w:r>
    </w:p>
    <w:p w14:paraId="3DC892ED" w14:textId="77777777" w:rsidR="00772CFE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 xml:space="preserve">i. </w:t>
      </w:r>
      <w:r w:rsidR="00772CFE" w:rsidRPr="001E66AD">
        <w:rPr>
          <w:rFonts w:ascii="Book Antiqua" w:hAnsi="Book Antiqua"/>
        </w:rPr>
        <w:tab/>
      </w:r>
      <w:r w:rsidR="00F07F29" w:rsidRPr="001E66AD">
        <w:rPr>
          <w:rFonts w:ascii="Book Antiqua" w:hAnsi="Book Antiqua"/>
        </w:rPr>
        <w:t xml:space="preserve">List and cost of inputs which are imported, directly or indirectly </w:t>
      </w:r>
    </w:p>
    <w:p w14:paraId="52B96FF4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lastRenderedPageBreak/>
        <w:t xml:space="preserve">For and on behalf of……………………………………………… (Name of firm/entity) </w:t>
      </w:r>
    </w:p>
    <w:p w14:paraId="2F08C606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Authorized signatory (To be duly authorized by the Board of Directors) </w:t>
      </w:r>
    </w:p>
    <w:p w14:paraId="7EA19A9C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1E66AD">
        <w:rPr>
          <w:rFonts w:ascii="Book Antiqua" w:hAnsi="Book Antiqua"/>
        </w:rPr>
        <w:t xml:space="preserve">&lt;Insert </w:t>
      </w:r>
      <w:proofErr w:type="gramStart"/>
      <w:r w:rsidRPr="001E66AD">
        <w:rPr>
          <w:rFonts w:ascii="Book Antiqua" w:hAnsi="Book Antiqua"/>
        </w:rPr>
        <w:t>Name,  Designation</w:t>
      </w:r>
      <w:proofErr w:type="gramEnd"/>
      <w:r w:rsidRPr="001E66AD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169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ACABF" w14:textId="77777777" w:rsidR="003B37CD" w:rsidRDefault="003B37CD" w:rsidP="00D818D4">
      <w:r>
        <w:separator/>
      </w:r>
    </w:p>
  </w:endnote>
  <w:endnote w:type="continuationSeparator" w:id="0">
    <w:p w14:paraId="658C551A" w14:textId="77777777" w:rsidR="003B37CD" w:rsidRDefault="003B37CD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02C82" w14:textId="77777777" w:rsidR="009A1279" w:rsidRDefault="009A12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29B93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F21004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F21004" w:rsidRPr="00F21004">
        <w:rPr>
          <w:rFonts w:ascii="Book Antiqua" w:hAnsi="Book Antiqua"/>
          <w:b/>
          <w:noProof/>
        </w:rPr>
        <w:t>2</w:t>
      </w:r>
    </w:fldSimple>
  </w:p>
  <w:p w14:paraId="02A71C77" w14:textId="77777777" w:rsidR="001A4758" w:rsidRDefault="001A47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D95A8" w14:textId="77777777" w:rsidR="009A1279" w:rsidRDefault="009A12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9AF2D" w14:textId="77777777" w:rsidR="003B37CD" w:rsidRDefault="003B37CD" w:rsidP="00D818D4">
      <w:r>
        <w:separator/>
      </w:r>
    </w:p>
  </w:footnote>
  <w:footnote w:type="continuationSeparator" w:id="0">
    <w:p w14:paraId="54082284" w14:textId="77777777" w:rsidR="003B37CD" w:rsidRDefault="003B37CD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5ADD9" w14:textId="77777777" w:rsidR="009A1279" w:rsidRDefault="009A12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77017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59140662" w14:textId="4CAFB1EC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2E36F3" w:rsidRPr="002E36F3">
      <w:rPr>
        <w:rFonts w:ascii="Book Antiqua" w:hAnsi="Book Antiqua"/>
        <w:b/>
        <w:bCs/>
        <w:color w:val="FF0000"/>
        <w:lang w:val="en-GB"/>
      </w:rPr>
      <w:t xml:space="preserve"> </w:t>
    </w:r>
    <w:r w:rsidR="00CD483D" w:rsidRPr="00CD483D">
      <w:rPr>
        <w:rFonts w:ascii="Book Antiqua" w:hAnsi="Book Antiqua"/>
        <w:bCs/>
      </w:rPr>
      <w:t>NR3/NT/W-MISC/DOM/K00/25/09587 (RFx No. 5002004627)</w:t>
    </w:r>
    <w:r w:rsidR="009A1279">
      <w:rPr>
        <w:rFonts w:ascii="Book Antiqua" w:hAnsi="Book Antiqua"/>
        <w:bCs/>
      </w:rPr>
      <w:t xml:space="preserve"> </w:t>
    </w:r>
    <w:r>
      <w:rPr>
        <w:rFonts w:ascii="Book Antiqua" w:hAnsi="Book Antiqua"/>
        <w:b/>
        <w:bCs/>
        <w:lang w:val="en-GB"/>
      </w:rPr>
      <w:t>A</w:t>
    </w:r>
    <w:r w:rsidRPr="007F2E36">
      <w:rPr>
        <w:rFonts w:ascii="Book Antiqua" w:hAnsi="Book Antiqua"/>
        <w:b/>
      </w:rPr>
      <w:t>ttachment-</w:t>
    </w:r>
    <w:r w:rsidR="00741F9D">
      <w:rPr>
        <w:rFonts w:ascii="Book Antiqua" w:hAnsi="Book Antiqua"/>
        <w:b/>
      </w:rPr>
      <w:t>21</w:t>
    </w:r>
  </w:p>
  <w:p w14:paraId="7045CA3F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406CBB43" w14:textId="77777777" w:rsidR="001A4758" w:rsidRDefault="001A4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A4A37" w14:textId="77777777" w:rsidR="009A1279" w:rsidRDefault="009A12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70B"/>
    <w:rsid w:val="000271C7"/>
    <w:rsid w:val="00035BD9"/>
    <w:rsid w:val="00043E69"/>
    <w:rsid w:val="00047C4C"/>
    <w:rsid w:val="000644D8"/>
    <w:rsid w:val="00065884"/>
    <w:rsid w:val="00065B99"/>
    <w:rsid w:val="00082C39"/>
    <w:rsid w:val="00090F0B"/>
    <w:rsid w:val="000A609E"/>
    <w:rsid w:val="000B2EE9"/>
    <w:rsid w:val="000F6D7E"/>
    <w:rsid w:val="001008C0"/>
    <w:rsid w:val="0010623C"/>
    <w:rsid w:val="001201A7"/>
    <w:rsid w:val="00120458"/>
    <w:rsid w:val="00125F96"/>
    <w:rsid w:val="001264E0"/>
    <w:rsid w:val="0017178F"/>
    <w:rsid w:val="00174FD3"/>
    <w:rsid w:val="00176E06"/>
    <w:rsid w:val="00180F1F"/>
    <w:rsid w:val="0018364B"/>
    <w:rsid w:val="00186F2D"/>
    <w:rsid w:val="001911EF"/>
    <w:rsid w:val="00192BE7"/>
    <w:rsid w:val="001A4758"/>
    <w:rsid w:val="001A6AE4"/>
    <w:rsid w:val="001B35C8"/>
    <w:rsid w:val="001B7D5C"/>
    <w:rsid w:val="001C305D"/>
    <w:rsid w:val="001E019D"/>
    <w:rsid w:val="001E26A1"/>
    <w:rsid w:val="001E66AD"/>
    <w:rsid w:val="001F32E5"/>
    <w:rsid w:val="001F36C5"/>
    <w:rsid w:val="001F6F41"/>
    <w:rsid w:val="002017BA"/>
    <w:rsid w:val="00205B0A"/>
    <w:rsid w:val="00222D85"/>
    <w:rsid w:val="00230FA1"/>
    <w:rsid w:val="00240768"/>
    <w:rsid w:val="002425FC"/>
    <w:rsid w:val="00245D9E"/>
    <w:rsid w:val="002503F0"/>
    <w:rsid w:val="002749C2"/>
    <w:rsid w:val="002800B7"/>
    <w:rsid w:val="00283981"/>
    <w:rsid w:val="002A23EF"/>
    <w:rsid w:val="002D570A"/>
    <w:rsid w:val="002E36F3"/>
    <w:rsid w:val="002F0FA9"/>
    <w:rsid w:val="002F2C1D"/>
    <w:rsid w:val="002F36E0"/>
    <w:rsid w:val="002F4CF0"/>
    <w:rsid w:val="002F62FB"/>
    <w:rsid w:val="003063AC"/>
    <w:rsid w:val="00312322"/>
    <w:rsid w:val="00334A41"/>
    <w:rsid w:val="0035030E"/>
    <w:rsid w:val="003A1590"/>
    <w:rsid w:val="003B37CD"/>
    <w:rsid w:val="003B61B8"/>
    <w:rsid w:val="003B7991"/>
    <w:rsid w:val="003D2BBB"/>
    <w:rsid w:val="003F2547"/>
    <w:rsid w:val="00402561"/>
    <w:rsid w:val="0040685E"/>
    <w:rsid w:val="0043112C"/>
    <w:rsid w:val="004351D0"/>
    <w:rsid w:val="00442844"/>
    <w:rsid w:val="00455CA3"/>
    <w:rsid w:val="00471DA5"/>
    <w:rsid w:val="00472FD7"/>
    <w:rsid w:val="0047616A"/>
    <w:rsid w:val="00481998"/>
    <w:rsid w:val="00481B43"/>
    <w:rsid w:val="0048468C"/>
    <w:rsid w:val="00494066"/>
    <w:rsid w:val="004C6449"/>
    <w:rsid w:val="004C71E5"/>
    <w:rsid w:val="004E0B41"/>
    <w:rsid w:val="004F3EAB"/>
    <w:rsid w:val="00503B72"/>
    <w:rsid w:val="005133C1"/>
    <w:rsid w:val="005248D7"/>
    <w:rsid w:val="00531AD9"/>
    <w:rsid w:val="00533279"/>
    <w:rsid w:val="00533427"/>
    <w:rsid w:val="00536375"/>
    <w:rsid w:val="00565AFF"/>
    <w:rsid w:val="00573625"/>
    <w:rsid w:val="005B298F"/>
    <w:rsid w:val="005B69D3"/>
    <w:rsid w:val="005C0266"/>
    <w:rsid w:val="005E2738"/>
    <w:rsid w:val="005E4687"/>
    <w:rsid w:val="00604467"/>
    <w:rsid w:val="006155F6"/>
    <w:rsid w:val="0062347E"/>
    <w:rsid w:val="00635193"/>
    <w:rsid w:val="006559C7"/>
    <w:rsid w:val="006A0D6F"/>
    <w:rsid w:val="006D16FB"/>
    <w:rsid w:val="006D37AB"/>
    <w:rsid w:val="006D6CE6"/>
    <w:rsid w:val="006E44BA"/>
    <w:rsid w:val="007110A1"/>
    <w:rsid w:val="00723B20"/>
    <w:rsid w:val="00731AA3"/>
    <w:rsid w:val="007349CD"/>
    <w:rsid w:val="00741F9D"/>
    <w:rsid w:val="00764A32"/>
    <w:rsid w:val="00772CFE"/>
    <w:rsid w:val="00782E7E"/>
    <w:rsid w:val="00782E93"/>
    <w:rsid w:val="00783821"/>
    <w:rsid w:val="007B5F41"/>
    <w:rsid w:val="007C5542"/>
    <w:rsid w:val="007D3CAF"/>
    <w:rsid w:val="007E6461"/>
    <w:rsid w:val="007F2E36"/>
    <w:rsid w:val="008012E8"/>
    <w:rsid w:val="00803965"/>
    <w:rsid w:val="00830CCE"/>
    <w:rsid w:val="00835873"/>
    <w:rsid w:val="00853159"/>
    <w:rsid w:val="00853CA9"/>
    <w:rsid w:val="00856A6D"/>
    <w:rsid w:val="00864FB6"/>
    <w:rsid w:val="00893E10"/>
    <w:rsid w:val="00895FA0"/>
    <w:rsid w:val="008B0400"/>
    <w:rsid w:val="008C28C5"/>
    <w:rsid w:val="008D413F"/>
    <w:rsid w:val="008D566E"/>
    <w:rsid w:val="008D636F"/>
    <w:rsid w:val="008E0B10"/>
    <w:rsid w:val="008E5E71"/>
    <w:rsid w:val="00921D05"/>
    <w:rsid w:val="00924D3B"/>
    <w:rsid w:val="00937A01"/>
    <w:rsid w:val="00942385"/>
    <w:rsid w:val="009540CD"/>
    <w:rsid w:val="00963520"/>
    <w:rsid w:val="00975903"/>
    <w:rsid w:val="0098004A"/>
    <w:rsid w:val="00994737"/>
    <w:rsid w:val="00997E97"/>
    <w:rsid w:val="009A1279"/>
    <w:rsid w:val="009A2846"/>
    <w:rsid w:val="009B625A"/>
    <w:rsid w:val="009C0903"/>
    <w:rsid w:val="009C7576"/>
    <w:rsid w:val="009C7FEC"/>
    <w:rsid w:val="009D10E5"/>
    <w:rsid w:val="009D1F91"/>
    <w:rsid w:val="009F08B4"/>
    <w:rsid w:val="009F6944"/>
    <w:rsid w:val="00A01687"/>
    <w:rsid w:val="00A174C3"/>
    <w:rsid w:val="00A470B5"/>
    <w:rsid w:val="00A618A2"/>
    <w:rsid w:val="00A737A0"/>
    <w:rsid w:val="00A74614"/>
    <w:rsid w:val="00A81233"/>
    <w:rsid w:val="00AA62CB"/>
    <w:rsid w:val="00AB5C8D"/>
    <w:rsid w:val="00AC5B54"/>
    <w:rsid w:val="00AF19D3"/>
    <w:rsid w:val="00B079BB"/>
    <w:rsid w:val="00B10904"/>
    <w:rsid w:val="00B1302C"/>
    <w:rsid w:val="00B31E5B"/>
    <w:rsid w:val="00B356A8"/>
    <w:rsid w:val="00B46864"/>
    <w:rsid w:val="00B554C6"/>
    <w:rsid w:val="00B57243"/>
    <w:rsid w:val="00B6466F"/>
    <w:rsid w:val="00B84DE0"/>
    <w:rsid w:val="00B90336"/>
    <w:rsid w:val="00B91D21"/>
    <w:rsid w:val="00BA42BC"/>
    <w:rsid w:val="00BA5B03"/>
    <w:rsid w:val="00BA6969"/>
    <w:rsid w:val="00BC0705"/>
    <w:rsid w:val="00BC2A14"/>
    <w:rsid w:val="00BC56D1"/>
    <w:rsid w:val="00BE0181"/>
    <w:rsid w:val="00BE50D6"/>
    <w:rsid w:val="00BF1184"/>
    <w:rsid w:val="00C02145"/>
    <w:rsid w:val="00C221BA"/>
    <w:rsid w:val="00C45FE7"/>
    <w:rsid w:val="00C472E1"/>
    <w:rsid w:val="00C5116D"/>
    <w:rsid w:val="00C61359"/>
    <w:rsid w:val="00C65E41"/>
    <w:rsid w:val="00C81926"/>
    <w:rsid w:val="00C91193"/>
    <w:rsid w:val="00CB4BD4"/>
    <w:rsid w:val="00CB6AF1"/>
    <w:rsid w:val="00CC768F"/>
    <w:rsid w:val="00CD1589"/>
    <w:rsid w:val="00CD483D"/>
    <w:rsid w:val="00CF1381"/>
    <w:rsid w:val="00D1163E"/>
    <w:rsid w:val="00D16954"/>
    <w:rsid w:val="00D2258B"/>
    <w:rsid w:val="00D23118"/>
    <w:rsid w:val="00D61E34"/>
    <w:rsid w:val="00D6427E"/>
    <w:rsid w:val="00D67BBA"/>
    <w:rsid w:val="00D75340"/>
    <w:rsid w:val="00D818D4"/>
    <w:rsid w:val="00D83948"/>
    <w:rsid w:val="00D9286C"/>
    <w:rsid w:val="00DC13A5"/>
    <w:rsid w:val="00DC4F2A"/>
    <w:rsid w:val="00DC631A"/>
    <w:rsid w:val="00DD28A2"/>
    <w:rsid w:val="00DE3E6F"/>
    <w:rsid w:val="00DF0FAE"/>
    <w:rsid w:val="00E52308"/>
    <w:rsid w:val="00E53C5B"/>
    <w:rsid w:val="00E56A48"/>
    <w:rsid w:val="00E62A7C"/>
    <w:rsid w:val="00E9527B"/>
    <w:rsid w:val="00EA13FD"/>
    <w:rsid w:val="00EA2CC3"/>
    <w:rsid w:val="00EB084B"/>
    <w:rsid w:val="00EC7C94"/>
    <w:rsid w:val="00EF0E89"/>
    <w:rsid w:val="00F0224A"/>
    <w:rsid w:val="00F07F29"/>
    <w:rsid w:val="00F21004"/>
    <w:rsid w:val="00F46D17"/>
    <w:rsid w:val="00F67612"/>
    <w:rsid w:val="00F80098"/>
    <w:rsid w:val="00F81B1F"/>
    <w:rsid w:val="00F86547"/>
    <w:rsid w:val="00F940E3"/>
    <w:rsid w:val="00F94392"/>
    <w:rsid w:val="00FB38D6"/>
    <w:rsid w:val="00FB4EDA"/>
    <w:rsid w:val="00FD7FBE"/>
    <w:rsid w:val="00FE6428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900233"/>
  <w15:docId w15:val="{E0FBB19A-FCA9-49F0-8CA1-5C9F7520A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Kiran . {किरन}</cp:lastModifiedBy>
  <cp:revision>19</cp:revision>
  <cp:lastPrinted>2021-12-20T10:34:00Z</cp:lastPrinted>
  <dcterms:created xsi:type="dcterms:W3CDTF">2024-04-16T11:17:00Z</dcterms:created>
  <dcterms:modified xsi:type="dcterms:W3CDTF">2025-07-21T10:03:00Z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2025-07-21T10:02:27Z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8ac2d645-f918-481a-9670-119b11716540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